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B2" w:rsidRDefault="00F567B2" w:rsidP="00250E8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3E0E">
        <w:rPr>
          <w:rFonts w:ascii="Times New Roman" w:hAnsi="Times New Roman"/>
          <w:b/>
          <w:sz w:val="28"/>
          <w:szCs w:val="28"/>
        </w:rPr>
        <w:t>Контроль физического состояния детей дошкольного возраста</w:t>
      </w:r>
    </w:p>
    <w:p w:rsidR="00250E87" w:rsidRPr="00F73E0E" w:rsidRDefault="00250E87" w:rsidP="00250E87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67B2" w:rsidRPr="00250E87" w:rsidRDefault="00F567B2" w:rsidP="00250E8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3058">
        <w:rPr>
          <w:rFonts w:ascii="Times New Roman" w:hAnsi="Times New Roman"/>
          <w:sz w:val="28"/>
          <w:szCs w:val="28"/>
        </w:rPr>
        <w:t>За основу контроля физического развития детей с ТНР 5-7лет» взят диагностический инструментарий, который включает в себя мониторинг освоения детьми образовательной области «Физическое развитие» по основным видам движения на основе методического пособия Т.А. Тарасова «Контроль физического состояния детей дошкольного возраста». Результаты диагностики фиксируются в сводной табл</w:t>
      </w:r>
      <w:r>
        <w:rPr>
          <w:rFonts w:ascii="Times New Roman" w:hAnsi="Times New Roman"/>
          <w:sz w:val="28"/>
          <w:szCs w:val="28"/>
        </w:rPr>
        <w:t>ице в соответствии с критериями</w:t>
      </w:r>
      <w:r w:rsidR="00250E8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1367"/>
        <w:gridCol w:w="1370"/>
        <w:gridCol w:w="1367"/>
        <w:gridCol w:w="1367"/>
        <w:gridCol w:w="1367"/>
        <w:gridCol w:w="1367"/>
      </w:tblGrid>
      <w:tr w:rsidR="00F567B2" w:rsidRPr="009614BF" w:rsidTr="005C1635">
        <w:tc>
          <w:tcPr>
            <w:tcW w:w="1365" w:type="dxa"/>
            <w:vMerge w:val="restart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1367" w:type="dxa"/>
            <w:vMerge w:val="restart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Возраст (годы, месяцы)</w:t>
            </w:r>
          </w:p>
        </w:tc>
        <w:tc>
          <w:tcPr>
            <w:tcW w:w="6838" w:type="dxa"/>
            <w:gridSpan w:val="5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Уровень физической подготовленности/ баллы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14BF">
              <w:rPr>
                <w:sz w:val="28"/>
                <w:szCs w:val="28"/>
              </w:rPr>
              <w:t>ысокий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14BF">
              <w:rPr>
                <w:sz w:val="28"/>
                <w:szCs w:val="28"/>
              </w:rPr>
              <w:t>ыше среднего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614BF">
              <w:rPr>
                <w:sz w:val="28"/>
                <w:szCs w:val="28"/>
              </w:rPr>
              <w:t>редний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14BF">
              <w:rPr>
                <w:sz w:val="28"/>
                <w:szCs w:val="28"/>
              </w:rPr>
              <w:t>иже среднего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14BF">
              <w:rPr>
                <w:sz w:val="28"/>
                <w:szCs w:val="28"/>
              </w:rPr>
              <w:t>изкий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5 баллов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4 баллов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3 баллов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2 баллов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1 балл</w:t>
            </w:r>
          </w:p>
        </w:tc>
      </w:tr>
      <w:tr w:rsidR="00F567B2" w:rsidRPr="009614BF" w:rsidTr="005C1635">
        <w:tc>
          <w:tcPr>
            <w:tcW w:w="136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    7</w:t>
            </w:r>
          </w:p>
        </w:tc>
      </w:tr>
      <w:tr w:rsidR="00F567B2" w:rsidRPr="009614BF" w:rsidTr="005C1635">
        <w:tc>
          <w:tcPr>
            <w:tcW w:w="1365" w:type="dxa"/>
            <w:vMerge w:val="restart"/>
            <w:textDirection w:val="btLr"/>
          </w:tcPr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Бег на 30 м/(с)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5,0-5,5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6,9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7,6-8,1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8,2-8,9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9,0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5,6-5,11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6,8-7,3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7,4-7,9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8,0-8,7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6,0-6,5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6,5-6,9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7,6-8,3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6,6-6,11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6,1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6,2-6,7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6,8-7,3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7,4-8,0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8,1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5,6-7,1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6,2-7,3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6,8-7,4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7,6-7,11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5,6-6,о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6,1-6,6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6,7-7,3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 w:val="restart"/>
            <w:textDirection w:val="btLr"/>
          </w:tcPr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Подъем туловища </w:t>
            </w:r>
            <w:proofErr w:type="gramStart"/>
            <w:r w:rsidRPr="009614BF">
              <w:rPr>
                <w:b/>
                <w:sz w:val="28"/>
                <w:szCs w:val="28"/>
              </w:rPr>
              <w:t>в</w:t>
            </w:r>
            <w:proofErr w:type="gramEnd"/>
            <w:r w:rsidRPr="009614BF">
              <w:rPr>
                <w:b/>
                <w:sz w:val="28"/>
                <w:szCs w:val="28"/>
              </w:rPr>
              <w:t xml:space="preserve"> сед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 xml:space="preserve"> (количество раз за 30 с)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4,о-4,5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6-8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4,6-4,11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11-12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6-8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 xml:space="preserve"> 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5,0-5,5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5,6-5,11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12-13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6,0-6,5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13-14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6,6-6,11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lastRenderedPageBreak/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12-13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lastRenderedPageBreak/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14-15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12-13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7,6-7,11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14-15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 w:val="restart"/>
            <w:textDirection w:val="btLr"/>
          </w:tcPr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мета</w:t>
            </w:r>
            <w:proofErr w:type="gramEnd"/>
            <w:r>
              <w:rPr>
                <w:b/>
                <w:sz w:val="28"/>
                <w:szCs w:val="28"/>
              </w:rPr>
              <w:t xml:space="preserve"> (см)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4,о-4,5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74-84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63-73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49-62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4,6-4,11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84-94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73-83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59-72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 xml:space="preserve"> 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5,0-5,5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94-104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83-93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69-82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5,6-5,11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89-101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73-88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6,0-6,5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109-121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96-108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80-95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9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6,6-6,11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102-114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117-129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104-116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88-103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7,6-7,11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127-139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114-126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9570" w:type="dxa"/>
            <w:gridSpan w:val="7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Девочки</w:t>
            </w:r>
          </w:p>
        </w:tc>
      </w:tr>
      <w:tr w:rsidR="00F567B2" w:rsidRPr="009614BF" w:rsidTr="005C1635">
        <w:tc>
          <w:tcPr>
            <w:tcW w:w="1365" w:type="dxa"/>
            <w:vMerge w:val="restart"/>
            <w:textDirection w:val="btLr"/>
          </w:tcPr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Бег на 30 м/(с)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4,о-4,5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8,4-8,8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8,9-9,4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9,5-10,1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 xml:space="preserve">10,2 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4,6-4,11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7,9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8,0-8,4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8,5-9,0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9,1-9,8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9,9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5,0-5,5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7,2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7,3-7,8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7,9-8,4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8,5-9,2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9,3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5,6-5,11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7,2-7,6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7,7-8,2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8,3-9,0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9,1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6,0-6,5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6,9-7,3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7,4-7,9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8,0-8,7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6,6-6,11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6,6-7,0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7,1-7,5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7,6-8,3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8,4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6,1-6,5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6,6-7,0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7,1-7,7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7,6-7,11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5,9-6,3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6,4-6,7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6,8-7,5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</w:tr>
      <w:tr w:rsidR="00F567B2" w:rsidRPr="009614BF" w:rsidTr="005C1635">
        <w:tc>
          <w:tcPr>
            <w:tcW w:w="1365" w:type="dxa"/>
            <w:vMerge w:val="restart"/>
            <w:textDirection w:val="btLr"/>
          </w:tcPr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lastRenderedPageBreak/>
              <w:t xml:space="preserve">Подъем туловища </w:t>
            </w:r>
            <w:proofErr w:type="gramStart"/>
            <w:r w:rsidRPr="009614BF">
              <w:rPr>
                <w:b/>
                <w:sz w:val="28"/>
                <w:szCs w:val="28"/>
              </w:rPr>
              <w:t>в</w:t>
            </w:r>
            <w:proofErr w:type="gramEnd"/>
            <w:r w:rsidRPr="009614BF">
              <w:rPr>
                <w:b/>
                <w:sz w:val="28"/>
                <w:szCs w:val="28"/>
              </w:rPr>
              <w:t xml:space="preserve"> сед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614BF">
              <w:rPr>
                <w:b/>
                <w:sz w:val="28"/>
                <w:szCs w:val="28"/>
              </w:rPr>
              <w:t>(количество раз за 30 с)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4,о-4,5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11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4-6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4,6-4,11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8-9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5-7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5,0-5,5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6-8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5,6-5,11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11-12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6-8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6,0-6,5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6,6-6,11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12-13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10-11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13-14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11-12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8-10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7,6-7,11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12-13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9-11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 w:val="restart"/>
            <w:textDirection w:val="btLr"/>
          </w:tcPr>
          <w:p w:rsidR="00F567B2" w:rsidRPr="009614BF" w:rsidRDefault="00F567B2" w:rsidP="005C1635">
            <w:pPr>
              <w:pStyle w:val="a4"/>
              <w:spacing w:after="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Прыжок в длину с места в (</w:t>
            </w:r>
            <w:proofErr w:type="gramStart"/>
            <w:r>
              <w:rPr>
                <w:b/>
                <w:sz w:val="28"/>
                <w:szCs w:val="28"/>
              </w:rPr>
              <w:t>см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4,о-4,5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56-67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42-55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4,6-4,11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78-89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66-77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49-65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5,0-5,5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84-94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73-83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56-72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5,6-5,11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94-104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83-93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69-82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6,0-6,5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99-109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88-98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74-87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6,6-6,11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109-119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98-108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84-97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7,0-7,5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111-122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99-110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85-98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  <w:tr w:rsidR="00F567B2" w:rsidRPr="009614BF" w:rsidTr="005C1635">
        <w:tc>
          <w:tcPr>
            <w:tcW w:w="136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7,6-7,11</w:t>
            </w:r>
          </w:p>
        </w:tc>
        <w:tc>
          <w:tcPr>
            <w:tcW w:w="1370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выше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115-126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103-114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88-102</w:t>
            </w:r>
          </w:p>
        </w:tc>
        <w:tc>
          <w:tcPr>
            <w:tcW w:w="1367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7</w:t>
            </w:r>
          </w:p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и ниже</w:t>
            </w:r>
          </w:p>
        </w:tc>
      </w:tr>
    </w:tbl>
    <w:p w:rsidR="00F567B2" w:rsidRPr="00422366" w:rsidRDefault="00F567B2" w:rsidP="00F567B2">
      <w:pPr>
        <w:pStyle w:val="a4"/>
        <w:spacing w:after="0" w:line="276" w:lineRule="auto"/>
        <w:rPr>
          <w:b/>
          <w:sz w:val="28"/>
          <w:szCs w:val="28"/>
        </w:rPr>
      </w:pPr>
    </w:p>
    <w:p w:rsidR="00F567B2" w:rsidRPr="009614BF" w:rsidRDefault="00F567B2" w:rsidP="00F567B2">
      <w:pPr>
        <w:pStyle w:val="a4"/>
        <w:spacing w:after="0" w:line="276" w:lineRule="auto"/>
        <w:ind w:left="720"/>
        <w:jc w:val="center"/>
        <w:rPr>
          <w:b/>
          <w:sz w:val="28"/>
          <w:szCs w:val="28"/>
        </w:rPr>
      </w:pPr>
      <w:r w:rsidRPr="009614BF">
        <w:rPr>
          <w:b/>
          <w:sz w:val="28"/>
          <w:szCs w:val="28"/>
        </w:rPr>
        <w:t>Нормативы для оценки результатов в наклоне вперед (</w:t>
      </w:r>
      <w:proofErr w:type="gramStart"/>
      <w:r w:rsidRPr="009614BF">
        <w:rPr>
          <w:b/>
          <w:sz w:val="28"/>
          <w:szCs w:val="28"/>
        </w:rPr>
        <w:t>см</w:t>
      </w:r>
      <w:proofErr w:type="gramEnd"/>
      <w:r w:rsidRPr="009614BF">
        <w:rPr>
          <w:b/>
          <w:sz w:val="28"/>
          <w:szCs w:val="28"/>
        </w:rPr>
        <w:t>)</w:t>
      </w:r>
    </w:p>
    <w:p w:rsidR="00F567B2" w:rsidRDefault="00F567B2" w:rsidP="00F567B2">
      <w:pPr>
        <w:pStyle w:val="a4"/>
        <w:spacing w:after="0" w:line="276" w:lineRule="auto"/>
        <w:rPr>
          <w:sz w:val="28"/>
          <w:szCs w:val="28"/>
        </w:rPr>
      </w:pPr>
      <w:r w:rsidRPr="009614BF">
        <w:rPr>
          <w:sz w:val="28"/>
          <w:szCs w:val="28"/>
        </w:rPr>
        <w:t>Мальчики</w:t>
      </w:r>
    </w:p>
    <w:p w:rsidR="00F567B2" w:rsidRPr="009614BF" w:rsidRDefault="00F567B2" w:rsidP="00F567B2">
      <w:pPr>
        <w:pStyle w:val="a4"/>
        <w:spacing w:after="0" w:line="276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F567B2" w:rsidRPr="00CE05D9" w:rsidTr="005C1635">
        <w:tc>
          <w:tcPr>
            <w:tcW w:w="1595" w:type="dxa"/>
            <w:vMerge w:val="restart"/>
          </w:tcPr>
          <w:p w:rsidR="00F567B2" w:rsidRPr="00CE05D9" w:rsidRDefault="00F567B2" w:rsidP="005C1635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CE05D9">
              <w:rPr>
                <w:b/>
                <w:sz w:val="28"/>
                <w:szCs w:val="28"/>
              </w:rPr>
              <w:t>Возраст (годы)</w:t>
            </w:r>
          </w:p>
        </w:tc>
        <w:tc>
          <w:tcPr>
            <w:tcW w:w="7975" w:type="dxa"/>
            <w:gridSpan w:val="5"/>
          </w:tcPr>
          <w:p w:rsidR="00F567B2" w:rsidRPr="00CE05D9" w:rsidRDefault="00F567B2" w:rsidP="005C1635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CE05D9">
              <w:rPr>
                <w:b/>
                <w:sz w:val="28"/>
                <w:szCs w:val="28"/>
              </w:rPr>
              <w:t>Уровни физической подготовленности и оценка</w:t>
            </w:r>
          </w:p>
        </w:tc>
      </w:tr>
      <w:tr w:rsidR="00F567B2" w:rsidRPr="009614BF" w:rsidTr="005C1635">
        <w:tc>
          <w:tcPr>
            <w:tcW w:w="159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14BF">
              <w:rPr>
                <w:sz w:val="28"/>
                <w:szCs w:val="28"/>
              </w:rPr>
              <w:t>ысокий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614BF">
              <w:rPr>
                <w:sz w:val="28"/>
                <w:szCs w:val="28"/>
              </w:rPr>
              <w:t xml:space="preserve">ыше </w:t>
            </w:r>
            <w:r w:rsidRPr="009614BF">
              <w:rPr>
                <w:sz w:val="28"/>
                <w:szCs w:val="28"/>
              </w:rPr>
              <w:lastRenderedPageBreak/>
              <w:t>среднего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9614BF">
              <w:rPr>
                <w:sz w:val="28"/>
                <w:szCs w:val="28"/>
              </w:rPr>
              <w:t>редний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614BF">
              <w:rPr>
                <w:sz w:val="28"/>
                <w:szCs w:val="28"/>
              </w:rPr>
              <w:t xml:space="preserve">иже </w:t>
            </w:r>
            <w:r w:rsidRPr="009614BF">
              <w:rPr>
                <w:sz w:val="28"/>
                <w:szCs w:val="28"/>
              </w:rPr>
              <w:lastRenderedPageBreak/>
              <w:t>среднего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9614BF">
              <w:rPr>
                <w:sz w:val="28"/>
                <w:szCs w:val="28"/>
              </w:rPr>
              <w:t>изкий</w:t>
            </w:r>
          </w:p>
        </w:tc>
      </w:tr>
      <w:tr w:rsidR="00F567B2" w:rsidRPr="009614BF" w:rsidTr="005C1635">
        <w:tc>
          <w:tcPr>
            <w:tcW w:w="1595" w:type="dxa"/>
            <w:vMerge/>
          </w:tcPr>
          <w:p w:rsidR="00F567B2" w:rsidRPr="009614BF" w:rsidRDefault="00F567B2" w:rsidP="005C1635">
            <w:pPr>
              <w:pStyle w:val="a4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</w:p>
        </w:tc>
      </w:tr>
      <w:tr w:rsidR="00F567B2" w:rsidRPr="009614BF" w:rsidTr="005C1635"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&lt;</w:t>
            </w:r>
            <w:r w:rsidRPr="009614BF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-2-0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1-5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6-8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&gt;</w:t>
            </w:r>
            <w:r w:rsidRPr="009614BF">
              <w:rPr>
                <w:sz w:val="28"/>
                <w:szCs w:val="28"/>
              </w:rPr>
              <w:t>8</w:t>
            </w:r>
          </w:p>
        </w:tc>
      </w:tr>
      <w:tr w:rsidR="00F567B2" w:rsidRPr="009614BF" w:rsidTr="005C1635"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&lt;</w:t>
            </w:r>
            <w:r w:rsidRPr="009614BF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0-1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2-6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7-9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&gt;</w:t>
            </w:r>
            <w:r w:rsidRPr="009614BF">
              <w:rPr>
                <w:sz w:val="28"/>
                <w:szCs w:val="28"/>
              </w:rPr>
              <w:t>9</w:t>
            </w:r>
          </w:p>
        </w:tc>
      </w:tr>
      <w:tr w:rsidR="00F567B2" w:rsidRPr="009614BF" w:rsidTr="005C1635"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&lt;</w:t>
            </w:r>
            <w:r w:rsidRPr="009614BF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1-2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3-7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9-10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&gt;</w:t>
            </w:r>
            <w:r w:rsidRPr="009614BF">
              <w:rPr>
                <w:sz w:val="28"/>
                <w:szCs w:val="28"/>
              </w:rPr>
              <w:t>10</w:t>
            </w:r>
          </w:p>
        </w:tc>
      </w:tr>
      <w:tr w:rsidR="00F567B2" w:rsidRPr="009614BF" w:rsidTr="005C1635"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&lt;</w:t>
            </w:r>
            <w:r w:rsidRPr="009614BF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2-3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4-8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</w:rPr>
              <w:t>9-11</w:t>
            </w:r>
          </w:p>
        </w:tc>
        <w:tc>
          <w:tcPr>
            <w:tcW w:w="1595" w:type="dxa"/>
          </w:tcPr>
          <w:p w:rsidR="00F567B2" w:rsidRPr="009614BF" w:rsidRDefault="00F567B2" w:rsidP="005C1635">
            <w:pPr>
              <w:pStyle w:val="a4"/>
              <w:spacing w:after="0" w:line="276" w:lineRule="auto"/>
              <w:jc w:val="center"/>
              <w:rPr>
                <w:sz w:val="28"/>
                <w:szCs w:val="28"/>
              </w:rPr>
            </w:pPr>
            <w:r w:rsidRPr="009614BF">
              <w:rPr>
                <w:sz w:val="28"/>
                <w:szCs w:val="28"/>
                <w:lang w:val="en-US"/>
              </w:rPr>
              <w:t>&gt;</w:t>
            </w:r>
            <w:r w:rsidRPr="009614BF">
              <w:rPr>
                <w:sz w:val="28"/>
                <w:szCs w:val="28"/>
              </w:rPr>
              <w:t>11</w:t>
            </w:r>
          </w:p>
        </w:tc>
      </w:tr>
    </w:tbl>
    <w:p w:rsidR="00F567B2" w:rsidRPr="00DD5CD1" w:rsidRDefault="00F567B2" w:rsidP="00F567B2">
      <w:pPr>
        <w:jc w:val="both"/>
        <w:rPr>
          <w:rFonts w:ascii="Times New Roman" w:hAnsi="Times New Roman"/>
          <w:sz w:val="28"/>
          <w:szCs w:val="28"/>
        </w:rPr>
      </w:pPr>
      <w:r w:rsidRPr="00DD5CD1">
        <w:rPr>
          <w:rFonts w:ascii="Times New Roman" w:hAnsi="Times New Roman"/>
          <w:sz w:val="28"/>
          <w:szCs w:val="28"/>
        </w:rPr>
        <w:t>Девочки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F567B2" w:rsidRPr="00DD5CD1" w:rsidTr="005C1635">
        <w:tc>
          <w:tcPr>
            <w:tcW w:w="1595" w:type="dxa"/>
            <w:vMerge w:val="restart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Возраст (годы)</w:t>
            </w:r>
          </w:p>
        </w:tc>
        <w:tc>
          <w:tcPr>
            <w:tcW w:w="7975" w:type="dxa"/>
            <w:gridSpan w:val="5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Уровни физической подготовленности и оценка</w:t>
            </w:r>
          </w:p>
        </w:tc>
      </w:tr>
      <w:tr w:rsidR="00F567B2" w:rsidRPr="00DD5CD1" w:rsidTr="005C1635">
        <w:tc>
          <w:tcPr>
            <w:tcW w:w="1595" w:type="dxa"/>
            <w:vMerge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F567B2" w:rsidRPr="00DD5CD1" w:rsidTr="005C1635">
        <w:tc>
          <w:tcPr>
            <w:tcW w:w="1595" w:type="dxa"/>
            <w:vMerge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67B2" w:rsidRPr="00DD5CD1" w:rsidTr="005C1635"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&lt;0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0-2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3-7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&gt;10</w:t>
            </w:r>
          </w:p>
        </w:tc>
      </w:tr>
      <w:tr w:rsidR="00F567B2" w:rsidRPr="00DD5CD1" w:rsidTr="005C1635"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&lt;1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&gt;11</w:t>
            </w:r>
          </w:p>
        </w:tc>
      </w:tr>
      <w:tr w:rsidR="00F567B2" w:rsidRPr="00DD5CD1" w:rsidTr="005C1635"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&lt;2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10-13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&gt;13</w:t>
            </w:r>
          </w:p>
        </w:tc>
      </w:tr>
      <w:tr w:rsidR="00F567B2" w:rsidRPr="00DD5CD1" w:rsidTr="005C1635"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&lt;1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1595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&gt;18</w:t>
            </w:r>
          </w:p>
        </w:tc>
      </w:tr>
    </w:tbl>
    <w:p w:rsidR="00F567B2" w:rsidRPr="00DD5CD1" w:rsidRDefault="00F567B2" w:rsidP="00F567B2">
      <w:pPr>
        <w:jc w:val="both"/>
        <w:rPr>
          <w:rFonts w:ascii="Times New Roman" w:hAnsi="Times New Roman"/>
          <w:sz w:val="28"/>
          <w:szCs w:val="28"/>
        </w:rPr>
      </w:pPr>
    </w:p>
    <w:p w:rsidR="00F567B2" w:rsidRPr="00DD5CD1" w:rsidRDefault="00F567B2" w:rsidP="00F567B2">
      <w:pPr>
        <w:jc w:val="center"/>
        <w:rPr>
          <w:rFonts w:ascii="Times New Roman" w:hAnsi="Times New Roman"/>
          <w:b/>
          <w:sz w:val="28"/>
          <w:szCs w:val="28"/>
        </w:rPr>
      </w:pPr>
      <w:r w:rsidRPr="00DD5CD1">
        <w:rPr>
          <w:rFonts w:ascii="Times New Roman" w:hAnsi="Times New Roman"/>
          <w:b/>
          <w:sz w:val="28"/>
          <w:szCs w:val="28"/>
        </w:rPr>
        <w:t>Показатели физической подготовленности детей 4-7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586"/>
        <w:gridCol w:w="1582"/>
        <w:gridCol w:w="1582"/>
        <w:gridCol w:w="1582"/>
        <w:gridCol w:w="1582"/>
      </w:tblGrid>
      <w:tr w:rsidR="00F567B2" w:rsidRPr="00DD5CD1" w:rsidTr="005C1635">
        <w:tc>
          <w:tcPr>
            <w:tcW w:w="1656" w:type="dxa"/>
            <w:vMerge w:val="restart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86" w:type="dxa"/>
            <w:vMerge w:val="restart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6328" w:type="dxa"/>
            <w:gridSpan w:val="4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Возраст (годы)</w:t>
            </w:r>
          </w:p>
        </w:tc>
      </w:tr>
      <w:tr w:rsidR="00F567B2" w:rsidRPr="00DD5CD1" w:rsidTr="005C1635">
        <w:trPr>
          <w:trHeight w:val="631"/>
        </w:trPr>
        <w:tc>
          <w:tcPr>
            <w:tcW w:w="1656" w:type="dxa"/>
            <w:vMerge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  <w:vMerge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567B2" w:rsidRPr="00DD5CD1" w:rsidTr="005C1635">
        <w:tc>
          <w:tcPr>
            <w:tcW w:w="1656" w:type="dxa"/>
            <w:vMerge w:val="restart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1586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125-165-205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165-260-215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215-270-340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270-335-400</w:t>
            </w:r>
          </w:p>
        </w:tc>
      </w:tr>
      <w:tr w:rsidR="00F567B2" w:rsidRPr="00DD5CD1" w:rsidTr="005C1635">
        <w:tc>
          <w:tcPr>
            <w:tcW w:w="1656" w:type="dxa"/>
            <w:vMerge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110-140-190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140-175-230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175-220-300</w:t>
            </w:r>
          </w:p>
        </w:tc>
        <w:tc>
          <w:tcPr>
            <w:tcW w:w="1582" w:type="dxa"/>
          </w:tcPr>
          <w:p w:rsidR="00F567B2" w:rsidRPr="00DD5CD1" w:rsidRDefault="00F567B2" w:rsidP="005C16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CD1">
              <w:rPr>
                <w:rFonts w:ascii="Times New Roman" w:hAnsi="Times New Roman"/>
                <w:sz w:val="28"/>
                <w:szCs w:val="28"/>
              </w:rPr>
              <w:t>220-285-350</w:t>
            </w:r>
          </w:p>
        </w:tc>
      </w:tr>
    </w:tbl>
    <w:p w:rsidR="00F567B2" w:rsidRDefault="00F567B2" w:rsidP="00F567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67B2" w:rsidRPr="00DD5CD1" w:rsidRDefault="00F567B2" w:rsidP="00F567B2">
      <w:pPr>
        <w:jc w:val="center"/>
        <w:rPr>
          <w:rFonts w:ascii="Times New Roman" w:hAnsi="Times New Roman"/>
          <w:b/>
          <w:sz w:val="28"/>
          <w:szCs w:val="28"/>
        </w:rPr>
      </w:pPr>
      <w:r w:rsidRPr="00DD5CD1">
        <w:rPr>
          <w:rFonts w:ascii="Times New Roman" w:hAnsi="Times New Roman"/>
          <w:b/>
          <w:sz w:val="28"/>
          <w:szCs w:val="28"/>
        </w:rPr>
        <w:t>Протокол обследования физической подготовленности</w:t>
      </w:r>
    </w:p>
    <w:p w:rsidR="00F567B2" w:rsidRPr="00DD5CD1" w:rsidRDefault="00F567B2" w:rsidP="00F567B2">
      <w:pPr>
        <w:jc w:val="center"/>
        <w:rPr>
          <w:rFonts w:ascii="Times New Roman" w:hAnsi="Times New Roman"/>
          <w:sz w:val="28"/>
          <w:szCs w:val="28"/>
        </w:rPr>
      </w:pPr>
      <w:r w:rsidRPr="00DD5CD1">
        <w:rPr>
          <w:rFonts w:ascii="Times New Roman" w:hAnsi="Times New Roman"/>
          <w:sz w:val="28"/>
          <w:szCs w:val="28"/>
        </w:rPr>
        <w:t>Группа ___________________</w:t>
      </w:r>
    </w:p>
    <w:tbl>
      <w:tblPr>
        <w:tblStyle w:val="a3"/>
        <w:tblW w:w="5726" w:type="pct"/>
        <w:tblInd w:w="-1354" w:type="dxa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388"/>
        <w:gridCol w:w="377"/>
        <w:gridCol w:w="1019"/>
        <w:gridCol w:w="434"/>
        <w:gridCol w:w="489"/>
        <w:gridCol w:w="1072"/>
        <w:gridCol w:w="533"/>
        <w:gridCol w:w="392"/>
        <w:gridCol w:w="1072"/>
        <w:gridCol w:w="482"/>
        <w:gridCol w:w="421"/>
        <w:gridCol w:w="1072"/>
        <w:gridCol w:w="408"/>
        <w:gridCol w:w="570"/>
        <w:gridCol w:w="848"/>
      </w:tblGrid>
      <w:tr w:rsidR="00F567B2" w:rsidRPr="00DD5CD1" w:rsidTr="005C1635">
        <w:tc>
          <w:tcPr>
            <w:tcW w:w="194" w:type="pct"/>
            <w:vMerge w:val="restar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№</w:t>
            </w:r>
          </w:p>
        </w:tc>
        <w:tc>
          <w:tcPr>
            <w:tcW w:w="437" w:type="pct"/>
            <w:vMerge w:val="restar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  <w:b/>
              </w:rPr>
            </w:pPr>
            <w:r w:rsidRPr="00DD5CD1">
              <w:rPr>
                <w:rFonts w:ascii="Times New Roman" w:hAnsi="Times New Roman"/>
                <w:b/>
                <w:bCs/>
              </w:rPr>
              <w:t>Ф.И.О.</w:t>
            </w:r>
          </w:p>
        </w:tc>
        <w:tc>
          <w:tcPr>
            <w:tcW w:w="814" w:type="pct"/>
            <w:gridSpan w:val="3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  <w:b/>
                <w:bCs/>
              </w:rPr>
              <w:t>Бег 30 метров (с)</w:t>
            </w:r>
          </w:p>
        </w:tc>
        <w:tc>
          <w:tcPr>
            <w:tcW w:w="910" w:type="pct"/>
            <w:gridSpan w:val="3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  <w:b/>
                <w:bCs/>
              </w:rPr>
              <w:t>Прыжки в длину с места (</w:t>
            </w:r>
            <w:proofErr w:type="gramStart"/>
            <w:r w:rsidRPr="00DD5CD1">
              <w:rPr>
                <w:rFonts w:ascii="Times New Roman" w:hAnsi="Times New Roman"/>
                <w:b/>
                <w:bCs/>
              </w:rPr>
              <w:t>см</w:t>
            </w:r>
            <w:proofErr w:type="gramEnd"/>
            <w:r w:rsidRPr="00DD5CD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11" w:type="pct"/>
            <w:gridSpan w:val="3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  <w:b/>
                <w:bCs/>
              </w:rPr>
              <w:t>Бросок набивного</w:t>
            </w:r>
            <w:r w:rsidRPr="00DD5CD1">
              <w:rPr>
                <w:rFonts w:ascii="Times New Roman" w:hAnsi="Times New Roman"/>
              </w:rPr>
              <w:t xml:space="preserve"> </w:t>
            </w:r>
            <w:r w:rsidRPr="00DD5CD1">
              <w:rPr>
                <w:rFonts w:ascii="Times New Roman" w:hAnsi="Times New Roman"/>
                <w:b/>
                <w:bCs/>
              </w:rPr>
              <w:t>мяча (</w:t>
            </w:r>
            <w:proofErr w:type="gramStart"/>
            <w:r w:rsidRPr="00DD5CD1">
              <w:rPr>
                <w:rFonts w:ascii="Times New Roman" w:hAnsi="Times New Roman"/>
                <w:b/>
                <w:bCs/>
              </w:rPr>
              <w:t>см</w:t>
            </w:r>
            <w:proofErr w:type="gramEnd"/>
            <w:r w:rsidRPr="00DD5CD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01" w:type="pct"/>
            <w:gridSpan w:val="3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  <w:b/>
                <w:bCs/>
              </w:rPr>
              <w:t>Подъем туловища</w:t>
            </w:r>
            <w:r w:rsidRPr="00DD5CD1">
              <w:rPr>
                <w:rFonts w:ascii="Times New Roman" w:hAnsi="Times New Roman"/>
              </w:rPr>
              <w:t xml:space="preserve"> </w:t>
            </w:r>
            <w:proofErr w:type="gramStart"/>
            <w:r w:rsidRPr="00DD5CD1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DD5CD1">
              <w:rPr>
                <w:rFonts w:ascii="Times New Roman" w:hAnsi="Times New Roman"/>
                <w:b/>
                <w:bCs/>
              </w:rPr>
              <w:t xml:space="preserve"> сед за с.</w:t>
            </w:r>
          </w:p>
        </w:tc>
        <w:tc>
          <w:tcPr>
            <w:tcW w:w="833" w:type="pct"/>
            <w:gridSpan w:val="3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  <w:b/>
                <w:bCs/>
              </w:rPr>
              <w:t>Наклон вперед</w:t>
            </w:r>
            <w:r w:rsidRPr="00DD5CD1">
              <w:rPr>
                <w:rFonts w:ascii="Times New Roman" w:hAnsi="Times New Roman"/>
              </w:rPr>
              <w:t xml:space="preserve"> </w:t>
            </w:r>
            <w:r w:rsidRPr="00DD5CD1">
              <w:rPr>
                <w:rFonts w:ascii="Times New Roman" w:hAnsi="Times New Roman"/>
                <w:b/>
                <w:bCs/>
              </w:rPr>
              <w:t>в (</w:t>
            </w:r>
            <w:proofErr w:type="gramStart"/>
            <w:r w:rsidRPr="00DD5CD1">
              <w:rPr>
                <w:rFonts w:ascii="Times New Roman" w:hAnsi="Times New Roman"/>
                <w:b/>
                <w:bCs/>
              </w:rPr>
              <w:t>см</w:t>
            </w:r>
            <w:proofErr w:type="gramEnd"/>
            <w:r w:rsidRPr="00DD5CD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F567B2" w:rsidRPr="00DD5CD1" w:rsidTr="005C1635">
        <w:tc>
          <w:tcPr>
            <w:tcW w:w="194" w:type="pct"/>
            <w:vMerge/>
            <w:hideMark/>
          </w:tcPr>
          <w:p w:rsidR="00F567B2" w:rsidRPr="00DD5CD1" w:rsidRDefault="00F567B2" w:rsidP="00F567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vMerge/>
            <w:hideMark/>
          </w:tcPr>
          <w:p w:rsidR="00F567B2" w:rsidRPr="00DD5CD1" w:rsidRDefault="00F567B2" w:rsidP="00F567B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proofErr w:type="gramStart"/>
            <w:r w:rsidRPr="00DD5CD1">
              <w:rPr>
                <w:rFonts w:ascii="Times New Roman" w:hAnsi="Times New Roman"/>
              </w:rPr>
              <w:t>н</w:t>
            </w:r>
            <w:proofErr w:type="gramEnd"/>
            <w:r w:rsidRPr="00DD5CD1">
              <w:rPr>
                <w:rFonts w:ascii="Times New Roman" w:hAnsi="Times New Roman"/>
              </w:rPr>
              <w:t>.</w:t>
            </w:r>
          </w:p>
        </w:tc>
        <w:tc>
          <w:tcPr>
            <w:tcW w:w="172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к.</w:t>
            </w:r>
          </w:p>
        </w:tc>
        <w:tc>
          <w:tcPr>
            <w:tcW w:w="465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Прирост</w:t>
            </w:r>
          </w:p>
        </w:tc>
        <w:tc>
          <w:tcPr>
            <w:tcW w:w="198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proofErr w:type="gramStart"/>
            <w:r w:rsidRPr="00DD5CD1">
              <w:rPr>
                <w:rFonts w:ascii="Times New Roman" w:hAnsi="Times New Roman"/>
              </w:rPr>
              <w:t>н</w:t>
            </w:r>
            <w:proofErr w:type="gramEnd"/>
            <w:r w:rsidRPr="00DD5CD1">
              <w:rPr>
                <w:rFonts w:ascii="Times New Roman" w:hAnsi="Times New Roman"/>
              </w:rPr>
              <w:t>.</w:t>
            </w:r>
          </w:p>
        </w:tc>
        <w:tc>
          <w:tcPr>
            <w:tcW w:w="223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к</w:t>
            </w: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Прирост.</w:t>
            </w:r>
          </w:p>
        </w:tc>
        <w:tc>
          <w:tcPr>
            <w:tcW w:w="243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proofErr w:type="gramStart"/>
            <w:r w:rsidRPr="00DD5CD1">
              <w:rPr>
                <w:rFonts w:ascii="Times New Roman" w:hAnsi="Times New Roman"/>
              </w:rPr>
              <w:t>н</w:t>
            </w:r>
            <w:proofErr w:type="gramEnd"/>
            <w:r w:rsidRPr="00DD5CD1">
              <w:rPr>
                <w:rFonts w:ascii="Times New Roman" w:hAnsi="Times New Roman"/>
              </w:rPr>
              <w:t>.</w:t>
            </w:r>
          </w:p>
        </w:tc>
        <w:tc>
          <w:tcPr>
            <w:tcW w:w="17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к</w:t>
            </w: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Прирост.</w:t>
            </w:r>
          </w:p>
        </w:tc>
        <w:tc>
          <w:tcPr>
            <w:tcW w:w="220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proofErr w:type="gramStart"/>
            <w:r w:rsidRPr="00DD5CD1">
              <w:rPr>
                <w:rFonts w:ascii="Times New Roman" w:hAnsi="Times New Roman"/>
              </w:rPr>
              <w:t>н</w:t>
            </w:r>
            <w:proofErr w:type="gramEnd"/>
            <w:r w:rsidRPr="00DD5CD1">
              <w:rPr>
                <w:rFonts w:ascii="Times New Roman" w:hAnsi="Times New Roman"/>
              </w:rPr>
              <w:t>.</w:t>
            </w:r>
          </w:p>
        </w:tc>
        <w:tc>
          <w:tcPr>
            <w:tcW w:w="192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к.</w:t>
            </w: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Прирост.</w:t>
            </w:r>
          </w:p>
        </w:tc>
        <w:tc>
          <w:tcPr>
            <w:tcW w:w="186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proofErr w:type="gramStart"/>
            <w:r w:rsidRPr="00DD5CD1">
              <w:rPr>
                <w:rFonts w:ascii="Times New Roman" w:hAnsi="Times New Roman"/>
              </w:rPr>
              <w:t>н</w:t>
            </w:r>
            <w:proofErr w:type="gramEnd"/>
            <w:r w:rsidRPr="00DD5CD1">
              <w:rPr>
                <w:rFonts w:ascii="Times New Roman" w:hAnsi="Times New Roman"/>
              </w:rPr>
              <w:t>.</w:t>
            </w:r>
          </w:p>
        </w:tc>
        <w:tc>
          <w:tcPr>
            <w:tcW w:w="260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к.</w:t>
            </w:r>
          </w:p>
        </w:tc>
        <w:tc>
          <w:tcPr>
            <w:tcW w:w="38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Прирост.</w:t>
            </w:r>
          </w:p>
        </w:tc>
      </w:tr>
      <w:tr w:rsidR="00F567B2" w:rsidRPr="00DD5CD1" w:rsidTr="005C1635">
        <w:tc>
          <w:tcPr>
            <w:tcW w:w="194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1</w:t>
            </w:r>
          </w:p>
        </w:tc>
        <w:tc>
          <w:tcPr>
            <w:tcW w:w="43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  <w:tr w:rsidR="00F567B2" w:rsidRPr="00DD5CD1" w:rsidTr="005C1635">
        <w:tc>
          <w:tcPr>
            <w:tcW w:w="194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  <w:r w:rsidRPr="00DD5CD1">
              <w:rPr>
                <w:rFonts w:ascii="Times New Roman" w:hAnsi="Times New Roman"/>
              </w:rPr>
              <w:t>2</w:t>
            </w:r>
          </w:p>
        </w:tc>
        <w:tc>
          <w:tcPr>
            <w:tcW w:w="43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5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9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pct"/>
            <w:hideMark/>
          </w:tcPr>
          <w:p w:rsidR="00F567B2" w:rsidRPr="00DD5CD1" w:rsidRDefault="00F567B2" w:rsidP="00F567B2">
            <w:pPr>
              <w:spacing w:before="100" w:beforeAutospacing="1" w:after="119"/>
              <w:jc w:val="center"/>
              <w:rPr>
                <w:rFonts w:ascii="Times New Roman" w:hAnsi="Times New Roman"/>
              </w:rPr>
            </w:pPr>
          </w:p>
        </w:tc>
      </w:tr>
    </w:tbl>
    <w:p w:rsidR="00F567B2" w:rsidRDefault="00F567B2" w:rsidP="00F567B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0E2EB6" w:rsidRDefault="00250E87"/>
    <w:p w:rsidR="00D12D26" w:rsidRDefault="00D12D26" w:rsidP="00D12D26">
      <w:pPr>
        <w:spacing w:after="0"/>
        <w:jc w:val="center"/>
        <w:rPr>
          <w:b/>
          <w:sz w:val="32"/>
          <w:szCs w:val="32"/>
        </w:rPr>
      </w:pPr>
      <w:r w:rsidRPr="00001377">
        <w:rPr>
          <w:b/>
          <w:sz w:val="32"/>
          <w:szCs w:val="32"/>
        </w:rPr>
        <w:lastRenderedPageBreak/>
        <w:t xml:space="preserve">Мониторинг освоения детьми образовательной области «Физическое развитие» по основным видам движения </w:t>
      </w:r>
    </w:p>
    <w:p w:rsidR="00D12D26" w:rsidRPr="00001377" w:rsidRDefault="00D12D26" w:rsidP="00D12D26">
      <w:pPr>
        <w:jc w:val="center"/>
        <w:rPr>
          <w:b/>
          <w:sz w:val="32"/>
          <w:szCs w:val="32"/>
        </w:rPr>
      </w:pPr>
      <w:r w:rsidRPr="00001377">
        <w:rPr>
          <w:b/>
          <w:sz w:val="32"/>
          <w:szCs w:val="32"/>
        </w:rPr>
        <w:t>(Т.А. Тарасова «Контроль физического состояния детей дошкольного возраста»)</w:t>
      </w:r>
    </w:p>
    <w:p w:rsidR="00D12D26" w:rsidRDefault="00D12D26" w:rsidP="00D12D26">
      <w:r>
        <w:rPr>
          <w:noProof/>
        </w:rPr>
        <w:drawing>
          <wp:inline distT="0" distB="0" distL="0" distR="0" wp14:anchorId="784B225F" wp14:editId="757282A1">
            <wp:extent cx="5991225" cy="32004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12D26" w:rsidRDefault="00D12D26" w:rsidP="00D12D26"/>
    <w:p w:rsidR="00D12D26" w:rsidRDefault="00D12D26" w:rsidP="00D12D26">
      <w:r>
        <w:rPr>
          <w:noProof/>
        </w:rPr>
        <w:drawing>
          <wp:inline distT="0" distB="0" distL="0" distR="0" wp14:anchorId="450A5EE3" wp14:editId="39E702CE">
            <wp:extent cx="5940425" cy="3173264"/>
            <wp:effectExtent l="0" t="0" r="22225" b="273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2D26" w:rsidRDefault="00D12D26" w:rsidP="00D12D26"/>
    <w:p w:rsidR="00D12D26" w:rsidRDefault="00D12D26" w:rsidP="00D12D26"/>
    <w:p w:rsidR="00D12D26" w:rsidRDefault="00D12D26" w:rsidP="00D12D26">
      <w:r>
        <w:t xml:space="preserve">  </w:t>
      </w:r>
    </w:p>
    <w:p w:rsidR="00D12D26" w:rsidRDefault="00D12D26" w:rsidP="00D12D26">
      <w:pPr>
        <w:spacing w:after="0"/>
        <w:jc w:val="center"/>
        <w:rPr>
          <w:b/>
          <w:sz w:val="32"/>
          <w:szCs w:val="32"/>
        </w:rPr>
      </w:pPr>
      <w:r w:rsidRPr="00001377">
        <w:rPr>
          <w:b/>
          <w:sz w:val="32"/>
          <w:szCs w:val="32"/>
        </w:rPr>
        <w:lastRenderedPageBreak/>
        <w:t xml:space="preserve">Мониторинг освоения детьми образовательной области «Физическое развитие» по основным видам движения </w:t>
      </w:r>
    </w:p>
    <w:p w:rsidR="00D12D26" w:rsidRPr="00A076A9" w:rsidRDefault="00D12D26" w:rsidP="00D12D26">
      <w:pPr>
        <w:jc w:val="center"/>
        <w:rPr>
          <w:b/>
          <w:sz w:val="32"/>
          <w:szCs w:val="32"/>
        </w:rPr>
      </w:pPr>
      <w:r w:rsidRPr="00001377">
        <w:rPr>
          <w:b/>
          <w:sz w:val="32"/>
          <w:szCs w:val="32"/>
        </w:rPr>
        <w:t>(Т.А. Тарасова «Контроль физического состояния детей дошкольного возраста»)</w:t>
      </w:r>
    </w:p>
    <w:p w:rsidR="00D12D26" w:rsidRDefault="00D12D26" w:rsidP="00D12D26">
      <w:r>
        <w:rPr>
          <w:noProof/>
        </w:rPr>
        <w:drawing>
          <wp:inline distT="0" distB="0" distL="0" distR="0" wp14:anchorId="6E637897" wp14:editId="79163E4D">
            <wp:extent cx="5940425" cy="3173095"/>
            <wp:effectExtent l="0" t="0" r="22225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2D26" w:rsidRDefault="00D12D26" w:rsidP="00D12D26"/>
    <w:p w:rsidR="00D12D26" w:rsidRDefault="00D12D26" w:rsidP="00D12D26">
      <w:r>
        <w:rPr>
          <w:noProof/>
        </w:rPr>
        <w:drawing>
          <wp:inline distT="0" distB="0" distL="0" distR="0" wp14:anchorId="6560FD24" wp14:editId="54DC40F1">
            <wp:extent cx="5940425" cy="3173095"/>
            <wp:effectExtent l="0" t="0" r="22225" b="273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12D26" w:rsidRDefault="00D12D26" w:rsidP="00D12D26"/>
    <w:p w:rsidR="00D12D26" w:rsidRDefault="00D12D26" w:rsidP="00D12D26"/>
    <w:p w:rsidR="00D12D26" w:rsidRDefault="00D12D26" w:rsidP="00D12D26"/>
    <w:p w:rsidR="00D12D26" w:rsidRDefault="00D12D26" w:rsidP="00D12D26">
      <w:pPr>
        <w:spacing w:after="0"/>
        <w:jc w:val="center"/>
        <w:rPr>
          <w:b/>
          <w:sz w:val="32"/>
          <w:szCs w:val="32"/>
        </w:rPr>
      </w:pPr>
      <w:r w:rsidRPr="00001377">
        <w:rPr>
          <w:b/>
          <w:sz w:val="32"/>
          <w:szCs w:val="32"/>
        </w:rPr>
        <w:lastRenderedPageBreak/>
        <w:t xml:space="preserve">Мониторинг освоения детьми образовательной области «Физическое развитие» по основным видам движения </w:t>
      </w:r>
    </w:p>
    <w:p w:rsidR="00D12D26" w:rsidRPr="00A076A9" w:rsidRDefault="00D12D26" w:rsidP="00D12D26">
      <w:pPr>
        <w:jc w:val="center"/>
        <w:rPr>
          <w:b/>
          <w:sz w:val="32"/>
          <w:szCs w:val="32"/>
        </w:rPr>
      </w:pPr>
      <w:r w:rsidRPr="00001377">
        <w:rPr>
          <w:b/>
          <w:sz w:val="32"/>
          <w:szCs w:val="32"/>
        </w:rPr>
        <w:t>(Т.А. Тарасова «Контроль физического состояния детей дошкольного возраста»)</w:t>
      </w:r>
    </w:p>
    <w:p w:rsidR="00D12D26" w:rsidRDefault="00D12D26" w:rsidP="00D12D26">
      <w:r>
        <w:rPr>
          <w:noProof/>
        </w:rPr>
        <w:drawing>
          <wp:inline distT="0" distB="0" distL="0" distR="0" wp14:anchorId="20B448DA" wp14:editId="3F5B8ADE">
            <wp:extent cx="5940425" cy="3173095"/>
            <wp:effectExtent l="0" t="0" r="22225" b="273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2D26" w:rsidRDefault="00D12D26" w:rsidP="00D12D26"/>
    <w:p w:rsidR="00D12D26" w:rsidRPr="00153612" w:rsidRDefault="00D12D26" w:rsidP="00D12D26">
      <w:r>
        <w:rPr>
          <w:noProof/>
        </w:rPr>
        <w:drawing>
          <wp:inline distT="0" distB="0" distL="0" distR="0" wp14:anchorId="35EB3EEA" wp14:editId="1CD96FCD">
            <wp:extent cx="5940425" cy="3173095"/>
            <wp:effectExtent l="0" t="0" r="22225" b="273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D26" w:rsidRDefault="00D12D26"/>
    <w:sectPr w:rsidR="00D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B2"/>
    <w:rsid w:val="00250E87"/>
    <w:rsid w:val="00591EC8"/>
    <w:rsid w:val="00592038"/>
    <w:rsid w:val="00D12D26"/>
    <w:rsid w:val="00F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67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67B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Группа компенсирующей направленности № 7 "Малинки" за 2018-2019 уч.г.</a:t>
            </a:r>
          </a:p>
        </c:rich>
      </c:tx>
      <c:layout>
        <c:manualLayout>
          <c:xMode val="edge"/>
          <c:yMode val="edge"/>
          <c:x val="0.11098564984623345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</c:v>
                </c:pt>
                <c:pt idx="1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0.25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0.16</c:v>
                </c:pt>
                <c:pt idx="1">
                  <c:v>0.15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0.13</c:v>
                </c:pt>
                <c:pt idx="1">
                  <c:v>0.05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0.08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0959104"/>
        <c:axId val="220960640"/>
      </c:barChart>
      <c:catAx>
        <c:axId val="220959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0960640"/>
        <c:crosses val="autoZero"/>
        <c:auto val="1"/>
        <c:lblAlgn val="ctr"/>
        <c:lblOffset val="100"/>
        <c:noMultiLvlLbl val="0"/>
      </c:catAx>
      <c:valAx>
        <c:axId val="22096064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0959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Группа компенсирующей направленности № 12 "Ромашки" за 2018-2019 уч.г.</a:t>
            </a:r>
          </a:p>
        </c:rich>
      </c:tx>
      <c:layout>
        <c:manualLayout>
          <c:xMode val="edge"/>
          <c:yMode val="edge"/>
          <c:x val="0.11098564984623345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0.49</c:v>
                </c:pt>
                <c:pt idx="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0.17</c:v>
                </c:pt>
                <c:pt idx="1">
                  <c:v>0.11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0.06</c:v>
                </c:pt>
                <c:pt idx="1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0.18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82208"/>
        <c:axId val="178783744"/>
      </c:barChart>
      <c:catAx>
        <c:axId val="178782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783744"/>
        <c:crosses val="autoZero"/>
        <c:auto val="1"/>
        <c:lblAlgn val="ctr"/>
        <c:lblOffset val="100"/>
        <c:noMultiLvlLbl val="0"/>
      </c:catAx>
      <c:valAx>
        <c:axId val="1787837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787822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Группа компенсирующей направленности № 12 "Ромашки" за 2017-2018 уч.г.</a:t>
            </a:r>
          </a:p>
        </c:rich>
      </c:tx>
      <c:layout>
        <c:manualLayout>
          <c:xMode val="edge"/>
          <c:yMode val="edge"/>
          <c:x val="0.11098564984623345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0.16</c:v>
                </c:pt>
                <c:pt idx="1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0.17</c:v>
                </c:pt>
                <c:pt idx="1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0.21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327744"/>
        <c:axId val="221329280"/>
      </c:barChart>
      <c:catAx>
        <c:axId val="221327744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329280"/>
        <c:crosses val="autoZero"/>
        <c:auto val="1"/>
        <c:lblAlgn val="ctr"/>
        <c:lblOffset val="100"/>
        <c:noMultiLvlLbl val="0"/>
      </c:catAx>
      <c:valAx>
        <c:axId val="221329280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1327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Группа компенсирующей направленности № 8</a:t>
            </a:r>
            <a:r>
              <a:rPr lang="ru-RU" sz="1400" baseline="0"/>
              <a:t> </a:t>
            </a:r>
            <a:r>
              <a:rPr lang="ru-RU" sz="1400"/>
              <a:t>"Землянички" за 2017-2018 уч.г.</a:t>
            </a:r>
          </a:p>
        </c:rich>
      </c:tx>
      <c:layout>
        <c:manualLayout>
          <c:xMode val="edge"/>
          <c:yMode val="edge"/>
          <c:x val="0.25640780827050258"/>
          <c:y val="2.384233689820191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</c:v>
                </c:pt>
                <c:pt idx="1">
                  <c:v>0.21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</c:v>
                </c:pt>
                <c:pt idx="1">
                  <c:v>0.28999999999999998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0.22</c:v>
                </c:pt>
                <c:pt idx="1">
                  <c:v>0.12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0.16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357952"/>
        <c:axId val="221359488"/>
      </c:barChart>
      <c:catAx>
        <c:axId val="2213579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359488"/>
        <c:crosses val="autoZero"/>
        <c:auto val="1"/>
        <c:lblAlgn val="ctr"/>
        <c:lblOffset val="100"/>
        <c:noMultiLvlLbl val="0"/>
      </c:catAx>
      <c:valAx>
        <c:axId val="221359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135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Группа компенсирующей направленности № 12 "Ромашки" за 2016-2017 уч.г.</a:t>
            </a:r>
          </a:p>
        </c:rich>
      </c:tx>
      <c:layout>
        <c:manualLayout>
          <c:xMode val="edge"/>
          <c:yMode val="edge"/>
          <c:x val="0.11098564984623345"/>
          <c:y val="2.380952380952380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0.38</c:v>
                </c:pt>
                <c:pt idx="1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0.12</c:v>
                </c:pt>
                <c:pt idx="1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0.23</c:v>
                </c:pt>
                <c:pt idx="1">
                  <c:v>0.14000000000000001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0.19</c:v>
                </c:pt>
                <c:pt idx="1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0.08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102080"/>
        <c:axId val="221103616"/>
      </c:barChart>
      <c:catAx>
        <c:axId val="221102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1103616"/>
        <c:crosses val="autoZero"/>
        <c:auto val="1"/>
        <c:lblAlgn val="ctr"/>
        <c:lblOffset val="100"/>
        <c:noMultiLvlLbl val="0"/>
      </c:catAx>
      <c:valAx>
        <c:axId val="22110361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21102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Группа компенсирующей направленности № 8</a:t>
            </a:r>
            <a:r>
              <a:rPr lang="ru-RU" sz="1400" baseline="0"/>
              <a:t> </a:t>
            </a:r>
            <a:r>
              <a:rPr lang="ru-RU" sz="1400"/>
              <a:t>"Землянички" за 2016-2017 уч.г.</a:t>
            </a:r>
          </a:p>
        </c:rich>
      </c:tx>
      <c:layout>
        <c:manualLayout>
          <c:xMode val="edge"/>
          <c:yMode val="edge"/>
          <c:x val="0.25640780827050258"/>
          <c:y val="2.384233689820191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0.15</c:v>
                </c:pt>
                <c:pt idx="1">
                  <c:v>0.18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0.25</c:v>
                </c:pt>
                <c:pt idx="1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удовлетворительно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0.13</c:v>
                </c:pt>
                <c:pt idx="1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плохо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полугодие</c:v>
                </c:pt>
                <c:pt idx="1">
                  <c:v>2 полугодие</c:v>
                </c:pt>
              </c:strCache>
            </c:strRef>
          </c:cat>
          <c:val>
            <c:numRef>
              <c:f>Лист1!$F$2:$F$3</c:f>
              <c:numCache>
                <c:formatCode>0%</c:formatCode>
                <c:ptCount val="2"/>
                <c:pt idx="0">
                  <c:v>0.16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339136"/>
        <c:axId val="211340672"/>
      </c:barChart>
      <c:catAx>
        <c:axId val="2113391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340672"/>
        <c:crosses val="autoZero"/>
        <c:auto val="1"/>
        <c:lblAlgn val="ctr"/>
        <c:lblOffset val="100"/>
        <c:noMultiLvlLbl val="0"/>
      </c:catAx>
      <c:valAx>
        <c:axId val="2113406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1133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dcterms:created xsi:type="dcterms:W3CDTF">2019-07-09T11:52:00Z</dcterms:created>
  <dcterms:modified xsi:type="dcterms:W3CDTF">2019-07-23T08:28:00Z</dcterms:modified>
</cp:coreProperties>
</file>